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17 de junio de 2021, convalidó el Decreto-ley Foral 5/2021, de 2 de junio, por el que se aprueban medidas tributarias para responder al impacto generado por la crisis sanitaria del coronavirus (COVID-19), publicado en el Boletín Oficial de Navarra núm. 138 de 15 de junio de 2021 y en el Boletín Oficial del Parlamento de Navarra núm. 80 de 15 de junio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junio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